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249-НҚ от 25.06.2024</w:t>
      </w:r>
    </w:p>
    <w:p w14:paraId="4D175605" w14:textId="77777777" w:rsidR="00FC30DD" w:rsidRPr="000213AC" w:rsidRDefault="00FC30DD" w:rsidP="00FC30DD">
      <w:pPr>
        <w:contextualSpacing/>
        <w:rPr>
          <w:color w:val="1E1D8E"/>
          <w:sz w:val="16"/>
          <w:szCs w:val="16"/>
          <w:lang w:val="kk-KZ"/>
        </w:rPr>
      </w:pPr>
    </w:p>
    <w:p w14:paraId="134BDAE1" w14:textId="77777777" w:rsidR="00FC30DD" w:rsidRPr="000213AC" w:rsidRDefault="00FC30DD" w:rsidP="00FC30DD">
      <w:pPr>
        <w:contextualSpacing/>
        <w:rPr>
          <w:color w:val="1E1D8E"/>
          <w:sz w:val="16"/>
          <w:szCs w:val="16"/>
          <w:lang w:val="kk-KZ"/>
        </w:rPr>
      </w:pPr>
      <w:r w:rsidRPr="000213AC">
        <w:rPr>
          <w:color w:val="1E1D8E"/>
          <w:lang w:val="kk-KZ"/>
        </w:rPr>
        <w:t xml:space="preserve">     № ________________________                </w:t>
      </w:r>
      <w:r w:rsidRPr="000213AC">
        <w:rPr>
          <w:color w:val="1E1D8E"/>
          <w:lang w:val="kk-KZ"/>
        </w:rPr>
        <w:tab/>
      </w:r>
      <w:r w:rsidRPr="000213AC">
        <w:rPr>
          <w:color w:val="1E1D8E"/>
          <w:lang w:val="kk-KZ"/>
        </w:rPr>
        <w:tab/>
        <w:t xml:space="preserve">  № _______________________   </w:t>
      </w:r>
      <w:r w:rsidRPr="000213AC">
        <w:rPr>
          <w:color w:val="1E1D8E"/>
          <w:sz w:val="16"/>
          <w:szCs w:val="16"/>
          <w:lang w:val="kk-KZ"/>
        </w:rPr>
        <w:tab/>
      </w:r>
      <w:r w:rsidRPr="000213AC">
        <w:rPr>
          <w:color w:val="1E1D8E"/>
          <w:sz w:val="16"/>
          <w:szCs w:val="16"/>
          <w:lang w:val="kk-KZ"/>
        </w:rPr>
        <w:tab/>
      </w:r>
    </w:p>
    <w:p w14:paraId="6018B424" w14:textId="77777777" w:rsidR="00FC30DD" w:rsidRPr="000213AC" w:rsidRDefault="00FC30DD" w:rsidP="00FC30DD">
      <w:pPr>
        <w:ind w:left="720" w:firstLine="720"/>
        <w:contextualSpacing/>
        <w:rPr>
          <w:color w:val="1E1D8E"/>
          <w:lang w:val="kk-KZ"/>
        </w:rPr>
      </w:pPr>
      <w:r w:rsidRPr="000213AC">
        <w:rPr>
          <w:color w:val="1E1D8E"/>
          <w:sz w:val="16"/>
          <w:szCs w:val="16"/>
          <w:lang w:val="kk-KZ"/>
        </w:rPr>
        <w:t>Астана қаласы</w:t>
      </w:r>
      <w:r w:rsidRPr="000213AC">
        <w:rPr>
          <w:color w:val="1E1D8E"/>
          <w:sz w:val="16"/>
          <w:szCs w:val="16"/>
          <w:lang w:val="kk-KZ"/>
        </w:rPr>
        <w:tab/>
      </w:r>
      <w:r w:rsidRPr="000213AC">
        <w:rPr>
          <w:color w:val="1E1D8E"/>
          <w:sz w:val="16"/>
          <w:szCs w:val="16"/>
          <w:lang w:val="kk-KZ"/>
        </w:rPr>
        <w:tab/>
      </w:r>
      <w:r w:rsidRPr="000213AC">
        <w:rPr>
          <w:color w:val="1E1D8E"/>
          <w:sz w:val="16"/>
          <w:szCs w:val="16"/>
          <w:lang w:val="kk-KZ"/>
        </w:rPr>
        <w:tab/>
      </w:r>
      <w:r w:rsidRPr="000213AC">
        <w:rPr>
          <w:color w:val="1E1D8E"/>
          <w:sz w:val="16"/>
          <w:szCs w:val="16"/>
          <w:lang w:val="kk-KZ"/>
        </w:rPr>
        <w:tab/>
      </w:r>
      <w:r w:rsidRPr="000213AC">
        <w:rPr>
          <w:color w:val="1E1D8E"/>
          <w:sz w:val="16"/>
          <w:szCs w:val="16"/>
          <w:lang w:val="kk-KZ"/>
        </w:rPr>
        <w:tab/>
      </w:r>
      <w:r w:rsidRPr="000213AC">
        <w:rPr>
          <w:color w:val="1E1D8E"/>
          <w:sz w:val="16"/>
          <w:szCs w:val="16"/>
          <w:lang w:val="kk-KZ"/>
        </w:rPr>
        <w:tab/>
        <w:t xml:space="preserve">             город Астана</w:t>
      </w:r>
    </w:p>
    <w:p w14:paraId="0B0823B9" w14:textId="31D347C6" w:rsidR="00FC30DD" w:rsidRPr="000213AC" w:rsidRDefault="00FC30DD" w:rsidP="00FC30DD">
      <w:pPr>
        <w:ind w:firstLine="567"/>
        <w:jc w:val="both"/>
        <w:rPr>
          <w:b/>
          <w:sz w:val="28"/>
          <w:szCs w:val="28"/>
          <w:lang w:val="kk-KZ"/>
        </w:rPr>
      </w:pPr>
    </w:p>
    <w:p w14:paraId="11753CEA" w14:textId="59AEA982" w:rsidR="0040794A" w:rsidRPr="000213AC" w:rsidRDefault="0040794A" w:rsidP="000D09F2">
      <w:pPr>
        <w:ind w:right="850" w:firstLine="284"/>
        <w:jc w:val="center"/>
        <w:rPr>
          <w:b/>
          <w:sz w:val="28"/>
          <w:szCs w:val="28"/>
          <w:lang w:val="kk-KZ"/>
        </w:rPr>
      </w:pPr>
    </w:p>
    <w:p w14:paraId="58B59B99" w14:textId="61793AF6" w:rsidR="000D09F2" w:rsidRPr="000213AC" w:rsidRDefault="000213AC" w:rsidP="000213AC">
      <w:pPr>
        <w:ind w:right="-1"/>
        <w:jc w:val="center"/>
        <w:rPr>
          <w:b/>
          <w:sz w:val="28"/>
          <w:szCs w:val="28"/>
          <w:lang w:val="kk-KZ"/>
        </w:rPr>
      </w:pPr>
      <w:r w:rsidRPr="000213AC">
        <w:rPr>
          <w:b/>
          <w:sz w:val="28"/>
          <w:szCs w:val="28"/>
          <w:lang w:val="kk-KZ"/>
        </w:rPr>
        <w:t xml:space="preserve">Қазақстан Республикасы Сауда және интеграция министрлігі Техникалық реттеу және метрология комитеті төрағасының 2021 жылғы 22 қыркүйектегі № 345-НҚ «Стандарттаудыӊ кейбір мәселелері туралы» </w:t>
      </w:r>
      <w:r>
        <w:rPr>
          <w:b/>
          <w:sz w:val="28"/>
          <w:szCs w:val="28"/>
          <w:lang w:val="kk-KZ"/>
        </w:rPr>
        <w:t>б</w:t>
      </w:r>
      <w:r w:rsidR="000D09F2" w:rsidRPr="000213AC">
        <w:rPr>
          <w:b/>
          <w:sz w:val="28"/>
          <w:szCs w:val="28"/>
          <w:lang w:val="kk-KZ"/>
        </w:rPr>
        <w:t>ұйры</w:t>
      </w:r>
      <w:r>
        <w:rPr>
          <w:b/>
          <w:sz w:val="28"/>
          <w:szCs w:val="28"/>
          <w:lang w:val="kk-KZ"/>
        </w:rPr>
        <w:t>ғына</w:t>
      </w:r>
      <w:r w:rsidR="000D09F2" w:rsidRPr="000213AC">
        <w:rPr>
          <w:b/>
          <w:sz w:val="28"/>
          <w:szCs w:val="28"/>
          <w:lang w:val="kk-KZ"/>
        </w:rPr>
        <w:t xml:space="preserve">  өзгерістер енгізу туралы </w:t>
      </w:r>
    </w:p>
    <w:p w14:paraId="4A1F2F39" w14:textId="02D7C90F" w:rsidR="000D09F2" w:rsidRDefault="000D09F2" w:rsidP="000D09F2">
      <w:pPr>
        <w:rPr>
          <w:sz w:val="28"/>
          <w:szCs w:val="28"/>
          <w:lang w:val="kk-KZ"/>
        </w:rPr>
      </w:pPr>
    </w:p>
    <w:p w14:paraId="2B490830" w14:textId="77777777" w:rsidR="000213AC" w:rsidRPr="000213AC" w:rsidRDefault="000213AC" w:rsidP="000D09F2">
      <w:pPr>
        <w:rPr>
          <w:sz w:val="28"/>
          <w:szCs w:val="28"/>
          <w:lang w:val="kk-KZ"/>
        </w:rPr>
      </w:pPr>
    </w:p>
    <w:p w14:paraId="6769CD7A" w14:textId="5306E6ED" w:rsidR="000D09F2" w:rsidRPr="000213AC" w:rsidRDefault="000213AC" w:rsidP="000213AC">
      <w:pPr>
        <w:ind w:firstLine="567"/>
        <w:jc w:val="both"/>
        <w:rPr>
          <w:sz w:val="28"/>
          <w:szCs w:val="28"/>
          <w:lang w:val="kk-KZ"/>
        </w:rPr>
      </w:pPr>
      <w:r w:rsidRPr="000213AC">
        <w:rPr>
          <w:sz w:val="28"/>
          <w:szCs w:val="28"/>
          <w:lang w:val="kk-KZ"/>
        </w:rPr>
        <w:t xml:space="preserve">«Құқықтық актілер туралы» </w:t>
      </w:r>
      <w:r w:rsidR="000D09F2" w:rsidRPr="000213AC">
        <w:rPr>
          <w:sz w:val="28"/>
          <w:szCs w:val="28"/>
          <w:lang w:val="kk-KZ"/>
        </w:rPr>
        <w:t>Қазақстан Республикасы Заңының 65-бабының 3-тармағына сәйкес</w:t>
      </w:r>
      <w:r w:rsidRPr="000213AC">
        <w:rPr>
          <w:sz w:val="28"/>
          <w:szCs w:val="28"/>
          <w:lang w:val="kk-KZ"/>
        </w:rPr>
        <w:t xml:space="preserve"> </w:t>
      </w:r>
      <w:r w:rsidR="000D09F2" w:rsidRPr="000213AC">
        <w:rPr>
          <w:b/>
          <w:sz w:val="28"/>
          <w:szCs w:val="28"/>
          <w:lang w:val="kk-KZ"/>
        </w:rPr>
        <w:t>БҰЙЫРАМЫН:</w:t>
      </w:r>
    </w:p>
    <w:p w14:paraId="432BE0C7" w14:textId="77777777" w:rsidR="000213AC" w:rsidRDefault="000D09F2" w:rsidP="000213AC">
      <w:pPr>
        <w:ind w:firstLine="567"/>
        <w:jc w:val="both"/>
        <w:rPr>
          <w:sz w:val="28"/>
          <w:szCs w:val="28"/>
          <w:lang w:val="kk-KZ"/>
        </w:rPr>
      </w:pPr>
      <w:r w:rsidRPr="000213AC">
        <w:rPr>
          <w:sz w:val="28"/>
          <w:szCs w:val="28"/>
          <w:lang w:val="kk-KZ"/>
        </w:rPr>
        <w:t xml:space="preserve">1. Қазақстан Республикасы Сауда және интеграция министрлігі Техникалық реттеу және метрология комитеті төрағасының 2021 жылғы 22 қыркүйектегі № 345-НҚ «Стандарттаудыӊ кейбір мәселелері туралы» </w:t>
      </w:r>
      <w:r w:rsidR="000213AC" w:rsidRPr="000213AC">
        <w:rPr>
          <w:sz w:val="28"/>
          <w:szCs w:val="28"/>
          <w:lang w:val="kk-KZ"/>
        </w:rPr>
        <w:t>бұйрығы</w:t>
      </w:r>
      <w:proofErr w:type="spellStart"/>
      <w:r w:rsidR="000213AC">
        <w:rPr>
          <w:sz w:val="28"/>
          <w:szCs w:val="28"/>
          <w:lang w:val="en-US"/>
        </w:rPr>
        <w:t>нда</w:t>
      </w:r>
      <w:proofErr w:type="spellEnd"/>
      <w:r w:rsidR="000213AC">
        <w:rPr>
          <w:sz w:val="28"/>
          <w:szCs w:val="28"/>
          <w:lang w:val="kk-KZ"/>
        </w:rPr>
        <w:t>:</w:t>
      </w:r>
    </w:p>
    <w:p w14:paraId="5B318802" w14:textId="06901985" w:rsidR="000D09F2" w:rsidRPr="000213AC" w:rsidRDefault="000213AC" w:rsidP="000213AC">
      <w:pPr>
        <w:ind w:firstLine="567"/>
        <w:jc w:val="both"/>
        <w:rPr>
          <w:sz w:val="28"/>
          <w:szCs w:val="28"/>
          <w:lang w:val="kk-KZ"/>
        </w:rPr>
      </w:pPr>
      <w:r>
        <w:rPr>
          <w:sz w:val="28"/>
          <w:szCs w:val="28"/>
          <w:lang w:val="kk-KZ"/>
        </w:rPr>
        <w:t>1-қосымшасының</w:t>
      </w:r>
      <w:r w:rsidR="000D09F2" w:rsidRPr="000213AC">
        <w:rPr>
          <w:sz w:val="28"/>
          <w:szCs w:val="28"/>
          <w:lang w:val="kk-KZ"/>
        </w:rPr>
        <w:t xml:space="preserve"> 63-жол</w:t>
      </w:r>
      <w:r>
        <w:rPr>
          <w:sz w:val="28"/>
          <w:szCs w:val="28"/>
          <w:lang w:val="kk-KZ"/>
        </w:rPr>
        <w:t>ы</w:t>
      </w:r>
      <w:r w:rsidR="000D09F2" w:rsidRPr="000213AC">
        <w:rPr>
          <w:sz w:val="28"/>
          <w:szCs w:val="28"/>
          <w:lang w:val="kk-KZ"/>
        </w:rPr>
        <w:t xml:space="preserve">: </w:t>
      </w:r>
    </w:p>
    <w:p w14:paraId="002D118F" w14:textId="5879DFC4" w:rsidR="000D09F2" w:rsidRPr="000213AC" w:rsidRDefault="000D09F2" w:rsidP="000213AC">
      <w:pPr>
        <w:rPr>
          <w:sz w:val="28"/>
          <w:szCs w:val="28"/>
          <w:lang w:val="kk-KZ"/>
        </w:rPr>
      </w:pPr>
      <w:r w:rsidRPr="000213AC">
        <w:rPr>
          <w:sz w:val="28"/>
          <w:szCs w:val="28"/>
          <w:lang w:val="kk-KZ"/>
        </w:rPr>
        <w:t>«</w:t>
      </w:r>
    </w:p>
    <w:tbl>
      <w:tblPr>
        <w:tblStyle w:val="a8"/>
        <w:tblW w:w="0" w:type="auto"/>
        <w:tblInd w:w="0" w:type="dxa"/>
        <w:tblLook w:val="04A0" w:firstRow="1" w:lastRow="0" w:firstColumn="1" w:lastColumn="0" w:noHBand="0" w:noVBand="1"/>
      </w:tblPr>
      <w:tblGrid>
        <w:gridCol w:w="1555"/>
        <w:gridCol w:w="7790"/>
      </w:tblGrid>
      <w:tr w:rsidR="000D09F2" w:rsidRPr="000213AC" w14:paraId="15ACEDD1" w14:textId="77777777" w:rsidTr="004C4999">
        <w:tc>
          <w:tcPr>
            <w:tcW w:w="1555" w:type="dxa"/>
          </w:tcPr>
          <w:p w14:paraId="163B8906" w14:textId="77777777" w:rsidR="000D09F2" w:rsidRPr="000213AC" w:rsidRDefault="000D09F2" w:rsidP="004C4999">
            <w:pPr>
              <w:rPr>
                <w:sz w:val="28"/>
                <w:szCs w:val="28"/>
                <w:lang w:val="kk-KZ"/>
              </w:rPr>
            </w:pPr>
            <w:r w:rsidRPr="000213AC">
              <w:rPr>
                <w:sz w:val="28"/>
                <w:szCs w:val="28"/>
                <w:lang w:val="kk-KZ"/>
              </w:rPr>
              <w:t>63</w:t>
            </w:r>
          </w:p>
        </w:tc>
        <w:tc>
          <w:tcPr>
            <w:tcW w:w="7790" w:type="dxa"/>
          </w:tcPr>
          <w:p w14:paraId="05046BEC" w14:textId="0A9659A1" w:rsidR="000D09F2" w:rsidRPr="000213AC" w:rsidRDefault="000D09F2" w:rsidP="004C4999">
            <w:pPr>
              <w:rPr>
                <w:sz w:val="28"/>
                <w:szCs w:val="28"/>
                <w:lang w:val="kk-KZ"/>
              </w:rPr>
            </w:pPr>
            <w:r w:rsidRPr="000213AC">
              <w:rPr>
                <w:sz w:val="28"/>
                <w:szCs w:val="28"/>
                <w:lang w:val="kk-KZ"/>
              </w:rPr>
              <w:t>ҚР СТ 84-2015 «Ұлттық қазақтың сүт өнімдері. Ірімшік. Техникалық шарттар»</w:t>
            </w:r>
          </w:p>
        </w:tc>
      </w:tr>
    </w:tbl>
    <w:p w14:paraId="6F864FCC" w14:textId="630D896E" w:rsidR="000D09F2" w:rsidRPr="000213AC" w:rsidRDefault="000D09F2" w:rsidP="000D09F2">
      <w:pPr>
        <w:ind w:firstLine="567"/>
        <w:jc w:val="right"/>
        <w:rPr>
          <w:sz w:val="28"/>
          <w:szCs w:val="28"/>
          <w:lang w:val="kk-KZ"/>
        </w:rPr>
      </w:pPr>
      <w:r w:rsidRPr="000213AC">
        <w:rPr>
          <w:sz w:val="28"/>
          <w:szCs w:val="28"/>
          <w:lang w:val="kk-KZ"/>
        </w:rPr>
        <w:t>»</w:t>
      </w:r>
    </w:p>
    <w:p w14:paraId="04BACEA0" w14:textId="77777777" w:rsidR="000D09F2" w:rsidRPr="000213AC" w:rsidRDefault="000D09F2" w:rsidP="000D09F2">
      <w:pPr>
        <w:ind w:firstLine="567"/>
        <w:rPr>
          <w:sz w:val="28"/>
          <w:szCs w:val="28"/>
          <w:lang w:val="kk-KZ"/>
        </w:rPr>
      </w:pPr>
      <w:r w:rsidRPr="000213AC">
        <w:rPr>
          <w:sz w:val="28"/>
          <w:szCs w:val="28"/>
          <w:lang w:val="kk-KZ"/>
        </w:rPr>
        <w:t>алып тасталсын.</w:t>
      </w:r>
      <w:bookmarkStart w:id="0" w:name="_GoBack"/>
      <w:bookmarkEnd w:id="0"/>
    </w:p>
    <w:p w14:paraId="262C1D6E" w14:textId="0C4D18BD" w:rsidR="000D09F2" w:rsidRPr="000213AC" w:rsidRDefault="000D09F2" w:rsidP="000D09F2">
      <w:pPr>
        <w:ind w:firstLine="567"/>
        <w:rPr>
          <w:sz w:val="28"/>
          <w:szCs w:val="28"/>
          <w:lang w:val="kk-KZ"/>
        </w:rPr>
      </w:pPr>
      <w:r w:rsidRPr="000213AC">
        <w:rPr>
          <w:sz w:val="28"/>
          <w:szCs w:val="28"/>
          <w:lang w:val="kk-KZ"/>
        </w:rPr>
        <w:t>2. Осы бұйрықтың орындалуын бақылау Қазақстан Республикасы Сауда және интеграция министрлігі Техникалық реттеу және метрология комитеті төрағасының жетекшілік ететін орынбасарына жүктелсін.</w:t>
      </w:r>
    </w:p>
    <w:p w14:paraId="0571C8C6" w14:textId="77777777" w:rsidR="000D09F2" w:rsidRPr="000213AC" w:rsidRDefault="000D09F2" w:rsidP="000D09F2">
      <w:pPr>
        <w:ind w:firstLine="567"/>
        <w:rPr>
          <w:sz w:val="28"/>
          <w:szCs w:val="28"/>
          <w:lang w:val="kk-KZ"/>
        </w:rPr>
      </w:pPr>
      <w:r w:rsidRPr="000213AC">
        <w:rPr>
          <w:sz w:val="28"/>
          <w:szCs w:val="28"/>
          <w:lang w:val="kk-KZ"/>
        </w:rPr>
        <w:t>3. Осы бұйрық қол қойылған күнінен бастап қолданысқа енгізіледі.</w:t>
      </w:r>
    </w:p>
    <w:p w14:paraId="7930162A" w14:textId="7055A6AF" w:rsidR="000D09F2" w:rsidRPr="000213AC" w:rsidRDefault="000D09F2" w:rsidP="000D09F2">
      <w:pPr>
        <w:ind w:firstLine="567"/>
        <w:rPr>
          <w:sz w:val="28"/>
          <w:szCs w:val="28"/>
          <w:lang w:val="kk-KZ"/>
        </w:rPr>
      </w:pPr>
    </w:p>
    <w:p w14:paraId="20E87A71" w14:textId="77777777" w:rsidR="000D09F2" w:rsidRPr="000213AC" w:rsidRDefault="000D09F2" w:rsidP="000D09F2">
      <w:pPr>
        <w:ind w:firstLine="567"/>
        <w:rPr>
          <w:sz w:val="28"/>
          <w:szCs w:val="28"/>
          <w:lang w:val="kk-KZ"/>
        </w:rPr>
      </w:pPr>
    </w:p>
    <w:p w14:paraId="44CF38FA" w14:textId="4E57F879" w:rsidR="000D09F2" w:rsidRPr="000213AC" w:rsidRDefault="000D09F2" w:rsidP="000D09F2">
      <w:pPr>
        <w:ind w:firstLine="567"/>
        <w:rPr>
          <w:b/>
          <w:sz w:val="28"/>
          <w:szCs w:val="28"/>
          <w:lang w:val="kk-KZ"/>
        </w:rPr>
      </w:pPr>
      <w:r w:rsidRPr="000213AC">
        <w:rPr>
          <w:b/>
          <w:sz w:val="28"/>
          <w:szCs w:val="28"/>
          <w:lang w:val="kk-KZ"/>
        </w:rPr>
        <w:t xml:space="preserve">Төраға                                                                              </w:t>
      </w:r>
      <w:r w:rsidR="000213AC">
        <w:rPr>
          <w:b/>
          <w:sz w:val="28"/>
          <w:szCs w:val="28"/>
          <w:lang w:val="kk-KZ"/>
        </w:rPr>
        <w:t xml:space="preserve">          </w:t>
      </w:r>
      <w:r w:rsidRPr="000213AC">
        <w:rPr>
          <w:b/>
          <w:sz w:val="28"/>
          <w:szCs w:val="28"/>
          <w:lang w:val="kk-KZ"/>
        </w:rPr>
        <w:t>Ж. Есенбекова</w:t>
      </w:r>
    </w:p>
    <w:p w14:paraId="0717DC4E" w14:textId="77777777" w:rsidR="006A67CF" w:rsidRPr="000213AC" w:rsidRDefault="006A67CF" w:rsidP="000D09F2">
      <w:pPr>
        <w:ind w:firstLine="567"/>
        <w:jc w:val="both"/>
        <w:rPr>
          <w:lang w:val="kk-KZ"/>
        </w:rPr>
      </w:pPr>
    </w:p>
    <w:sectPr w:rsidR="006A67CF" w:rsidRPr="000213AC" w:rsidSect="000213AC">
      <w:headerReference w:type="first" r:id="rId7"/>
      <w:pgSz w:w="11906" w:h="16838"/>
      <w:pgMar w:top="1418" w:right="851" w:bottom="1418" w:left="1418" w:header="709" w:footer="709" w:gutter="0"/>
      <w:cols w:space="708"/>
      <w:titlePg/>
      <w:docGrid w:linePitch="360"/>
      <w:footerReference w:type="default" r:id="rId997"/>
      <w:footerReference w:type="first" r:id="rId996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25.06.2024 16:00 Есенбекова Жанна Рашидовна</w:t>
      </w:r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9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843CD44" w14:textId="77777777" w:rsidR="00C90923" w:rsidRDefault="00C90923" w:rsidP="00FC30DD">
      <w:r>
        <w:separator/>
      </w:r>
    </w:p>
  </w:endnote>
  <w:endnote w:type="continuationSeparator" w:id="0">
    <w:p w14:paraId="0BED648B" w14:textId="77777777" w:rsidR="00C90923" w:rsidRDefault="00C90923" w:rsidP="00FC30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" w:type="pct"/>
      <w:tblLook w:val="04A0" w:firstRow="1" w:lastRow="0" w:firstColumn="1" w:lastColumn="0" w:noHBand="0" w:noVBand="1"/>
    </w:tblPr>
    <w:tblGrid>
      <w:gridCol w:w="38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000000" w:rsidRPr="00AC16FB" w:rsidRDefault="00000000" w:rsidP="00100EBB">
          <w:pPr>
            <w:spacing w:after="0"/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</w:rPr>
            <w:t xml:space="preserve">Дата: 05.07.2024 11:04. Копия электронного документа. Версия СЭД: Documentolog 7.22.1.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" w:type="pct"/>
      <w:tblLook w:val="04A0" w:firstRow="1" w:lastRow="0" w:firstColumn="1" w:lastColumn="0" w:noHBand="0" w:noVBand="1"/>
    </w:tblPr>
    <w:tblGrid>
      <w:gridCol w:w="38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000000" w:rsidRPr="00AC16FB" w:rsidRDefault="00000000" w:rsidP="00100EBB">
          <w:pPr>
            <w:spacing w:after="0"/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</w:rPr>
            <w:t xml:space="preserve">Дата: 05.07.2024 11:04. Копия электронного документа. Версия СЭД: Documentolog 7.22.1.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CFAAD49" w14:textId="77777777" w:rsidR="00C90923" w:rsidRDefault="00C90923" w:rsidP="00FC30DD">
      <w:r>
        <w:separator/>
      </w:r>
    </w:p>
  </w:footnote>
  <w:footnote w:type="continuationSeparator" w:id="0">
    <w:p w14:paraId="6BE1E4A8" w14:textId="77777777" w:rsidR="00C90923" w:rsidRDefault="00C90923" w:rsidP="00FC30D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D91167" w:rsidRPr="00FC30DD" w14:paraId="14824876" w14:textId="77777777" w:rsidTr="00DD5367">
      <w:trPr>
        <w:trHeight w:val="1612"/>
      </w:trPr>
      <w:tc>
        <w:tcPr>
          <w:tcW w:w="3812" w:type="dxa"/>
          <w:vAlign w:val="center"/>
        </w:tcPr>
        <w:p w14:paraId="78AE90D1" w14:textId="77777777" w:rsidR="00D91167" w:rsidRPr="00FC30DD" w:rsidRDefault="00D91167" w:rsidP="00D91167">
          <w:pPr>
            <w:jc w:val="center"/>
            <w:rPr>
              <w:b/>
              <w:bCs/>
              <w:color w:val="1E1D8E"/>
              <w:lang w:val="kk-KZ"/>
            </w:rPr>
          </w:pPr>
          <w:r w:rsidRPr="00FC30DD">
            <w:rPr>
              <w:b/>
              <w:bCs/>
              <w:color w:val="1E1D8E"/>
              <w:sz w:val="22"/>
              <w:szCs w:val="22"/>
              <w:lang w:val="kk-KZ"/>
            </w:rPr>
            <w:t>ҚАЗАҚСТАН РЕСПУБЛИКАСЫ САУДА ЖӘНЕ ИНТЕГРАЦИЯ МИНИСТРЛІГІ</w:t>
          </w:r>
        </w:p>
        <w:p w14:paraId="5BF6A9FF" w14:textId="77777777" w:rsidR="00D91167" w:rsidRPr="00FC30DD" w:rsidRDefault="00D91167" w:rsidP="00D91167">
          <w:pPr>
            <w:tabs>
              <w:tab w:val="left" w:pos="2737"/>
            </w:tabs>
            <w:jc w:val="center"/>
            <w:rPr>
              <w:b/>
              <w:color w:val="1E1D8E"/>
              <w:lang w:val="kk-KZ"/>
            </w:rPr>
          </w:pPr>
          <w:r w:rsidRPr="00FC30DD">
            <w:rPr>
              <w:b/>
              <w:color w:val="1E1D8E"/>
              <w:sz w:val="22"/>
              <w:szCs w:val="22"/>
              <w:lang w:val="kk-KZ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</w:tcPr>
        <w:p w14:paraId="20E47015" w14:textId="77777777" w:rsidR="00D91167" w:rsidRPr="00FC30DD" w:rsidRDefault="00D91167" w:rsidP="00D91167">
          <w:pPr>
            <w:tabs>
              <w:tab w:val="left" w:pos="610"/>
            </w:tabs>
            <w:jc w:val="center"/>
            <w:rPr>
              <w:color w:val="3399FF"/>
              <w:lang w:val="kk-KZ"/>
            </w:rPr>
          </w:pPr>
          <w:r w:rsidRPr="00FC30DD">
            <w:rPr>
              <w:noProof/>
              <w:color w:val="3399FF"/>
              <w:sz w:val="22"/>
              <w:szCs w:val="22"/>
            </w:rPr>
            <w:drawing>
              <wp:inline distT="0" distB="0" distL="0" distR="0" wp14:anchorId="276DE63E" wp14:editId="3E26AB78">
                <wp:extent cx="1049655" cy="1081405"/>
                <wp:effectExtent l="0" t="0" r="0" b="4445"/>
                <wp:docPr id="545219675" name="Рисунок 545219675" descr="D:\нуржан\госсимволы\СТ РК 989 переиздание 2019\Приложение CD\Приложение Ж 2 двухцветное с контурными линиями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D:\нуржан\госсимволы\СТ РК 989 переиздание 2019\Приложение CD\Приложение Ж 2 двухцветное с контурными линиями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9655" cy="1081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</w:tcPr>
        <w:p w14:paraId="76ACA44D" w14:textId="77777777" w:rsidR="00D91167" w:rsidRPr="00FC30DD" w:rsidRDefault="00D91167" w:rsidP="00D91167">
          <w:pPr>
            <w:ind w:right="-102"/>
            <w:jc w:val="center"/>
            <w:rPr>
              <w:b/>
              <w:bCs/>
              <w:color w:val="1E1D8E"/>
              <w:lang w:val="kk-KZ"/>
            </w:rPr>
          </w:pPr>
          <w:r w:rsidRPr="00FC30DD">
            <w:rPr>
              <w:b/>
              <w:bCs/>
              <w:color w:val="1E1D8E"/>
              <w:sz w:val="22"/>
              <w:szCs w:val="22"/>
              <w:lang w:val="kk-KZ"/>
            </w:rPr>
            <w:t>КОМИТЕТ ТЕХНИЧЕСКОГО РЕГУЛИРОВАНИЯ И МЕТРОЛОГИИ МИНИСТЕРСТВА ТОРГОВЛИ И ИНТЕГРАЦИИ</w:t>
          </w:r>
        </w:p>
        <w:p w14:paraId="58281389" w14:textId="77777777" w:rsidR="00D91167" w:rsidRPr="00FC30DD" w:rsidRDefault="00D91167" w:rsidP="00D91167">
          <w:pPr>
            <w:ind w:right="-101"/>
            <w:jc w:val="center"/>
            <w:rPr>
              <w:b/>
              <w:color w:val="3399FF"/>
              <w:sz w:val="29"/>
              <w:szCs w:val="29"/>
              <w:lang w:val="kk-KZ"/>
            </w:rPr>
          </w:pPr>
          <w:r w:rsidRPr="00FC30DD">
            <w:rPr>
              <w:b/>
              <w:bCs/>
              <w:color w:val="1E1D8E"/>
              <w:sz w:val="22"/>
              <w:szCs w:val="22"/>
              <w:lang w:val="kk-KZ"/>
            </w:rPr>
            <w:t>РЕСПУБЛИКИ КАЗАХСТАН</w:t>
          </w:r>
        </w:p>
      </w:tc>
    </w:tr>
  </w:tbl>
  <w:p w14:paraId="65229A9A" w14:textId="77777777" w:rsidR="00D91167" w:rsidRPr="00FC30DD" w:rsidRDefault="00D91167" w:rsidP="00D91167">
    <w:pPr>
      <w:pStyle w:val="a3"/>
      <w:tabs>
        <w:tab w:val="clear" w:pos="9355"/>
        <w:tab w:val="left" w:pos="6840"/>
        <w:tab w:val="right" w:pos="10260"/>
      </w:tabs>
      <w:ind w:left="-180" w:right="-263"/>
      <w:rPr>
        <w:color w:val="1F497D"/>
        <w:sz w:val="16"/>
        <w:szCs w:val="16"/>
      </w:rPr>
    </w:pPr>
    <w:r w:rsidRPr="00FC30DD">
      <w:rPr>
        <w:noProof/>
        <w:color w:val="1E1D8E"/>
        <w:sz w:val="23"/>
        <w:szCs w:val="23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6C8CF75A" wp14:editId="76FA32F3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2094272282" name="Полилиния: фигура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6505575 w 10245"/>
                          <a:gd name="T3" fmla="*/ 9525 h 15"/>
                          <a:gd name="T4" fmla="*/ 0 60000 65536"/>
                          <a:gd name="T5" fmla="*/ 0 60000 65536"/>
                        </a:gdLst>
                        <a:ahLst/>
                        <a:cxnLst>
                          <a:cxn ang="T4">
                            <a:pos x="T0" y="T1"/>
                          </a:cxn>
                          <a:cxn ang="T5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polyline w14:anchorId="0C6DC099" id="Полилиния: фигура 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" fillcolor="#1e1d8e" strokecolor="#1e1d8e" strokeweight="1.25pt">
              <v:path arrowok="t" o:connecttype="custom" o:connectlocs="0,0;2147483646,6048375" o:connectangles="0,0"/>
              <w10:wrap anchory="page"/>
            </v:polyline>
          </w:pict>
        </mc:Fallback>
      </mc:AlternateContent>
    </w:r>
  </w:p>
  <w:p w14:paraId="7B91E793" w14:textId="77777777" w:rsidR="00D91167" w:rsidRPr="00FC30DD" w:rsidRDefault="00D91167" w:rsidP="00D91167">
    <w:pPr>
      <w:pStyle w:val="a3"/>
      <w:tabs>
        <w:tab w:val="clear" w:pos="9355"/>
        <w:tab w:val="left" w:pos="6840"/>
        <w:tab w:val="right" w:pos="10260"/>
      </w:tabs>
      <w:ind w:left="-180" w:right="-263"/>
      <w:rPr>
        <w:b/>
        <w:color w:val="1E1D8E"/>
        <w:sz w:val="28"/>
        <w:szCs w:val="28"/>
        <w:lang w:val="de-DE"/>
      </w:rPr>
    </w:pPr>
    <w:r w:rsidRPr="00FC30DD">
      <w:rPr>
        <w:b/>
        <w:color w:val="1E1D8E"/>
        <w:sz w:val="28"/>
        <w:szCs w:val="28"/>
      </w:rPr>
      <w:t xml:space="preserve">                  БҰЙРЫҚ                                                                     ПРИКАЗ</w:t>
    </w:r>
  </w:p>
  <w:p w14:paraId="436C4AAF" w14:textId="77777777" w:rsidR="00D91167" w:rsidRDefault="00D91167">
    <w:pPr>
      <w:pStyle w:val="a3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Мухайменова М.Ш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7B166A"/>
    <w:multiLevelType w:val="hybridMultilevel"/>
    <w:tmpl w:val="5016EA1A"/>
    <w:lvl w:ilvl="0" w:tplc="AA90E10E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20000019" w:tentative="1">
      <w:start w:val="1"/>
      <w:numFmt w:val="lowerLetter"/>
      <w:lvlText w:val="%2."/>
      <w:lvlJc w:val="left"/>
      <w:pPr>
        <w:ind w:left="1789" w:hanging="360"/>
      </w:pPr>
    </w:lvl>
    <w:lvl w:ilvl="2" w:tplc="2000001B" w:tentative="1">
      <w:start w:val="1"/>
      <w:numFmt w:val="lowerRoman"/>
      <w:lvlText w:val="%3."/>
      <w:lvlJc w:val="right"/>
      <w:pPr>
        <w:ind w:left="2509" w:hanging="180"/>
      </w:pPr>
    </w:lvl>
    <w:lvl w:ilvl="3" w:tplc="2000000F" w:tentative="1">
      <w:start w:val="1"/>
      <w:numFmt w:val="decimal"/>
      <w:lvlText w:val="%4."/>
      <w:lvlJc w:val="left"/>
      <w:pPr>
        <w:ind w:left="3229" w:hanging="360"/>
      </w:pPr>
    </w:lvl>
    <w:lvl w:ilvl="4" w:tplc="20000019" w:tentative="1">
      <w:start w:val="1"/>
      <w:numFmt w:val="lowerLetter"/>
      <w:lvlText w:val="%5."/>
      <w:lvlJc w:val="left"/>
      <w:pPr>
        <w:ind w:left="3949" w:hanging="360"/>
      </w:pPr>
    </w:lvl>
    <w:lvl w:ilvl="5" w:tplc="2000001B" w:tentative="1">
      <w:start w:val="1"/>
      <w:numFmt w:val="lowerRoman"/>
      <w:lvlText w:val="%6."/>
      <w:lvlJc w:val="right"/>
      <w:pPr>
        <w:ind w:left="4669" w:hanging="180"/>
      </w:pPr>
    </w:lvl>
    <w:lvl w:ilvl="6" w:tplc="2000000F" w:tentative="1">
      <w:start w:val="1"/>
      <w:numFmt w:val="decimal"/>
      <w:lvlText w:val="%7."/>
      <w:lvlJc w:val="left"/>
      <w:pPr>
        <w:ind w:left="5389" w:hanging="360"/>
      </w:pPr>
    </w:lvl>
    <w:lvl w:ilvl="7" w:tplc="20000019" w:tentative="1">
      <w:start w:val="1"/>
      <w:numFmt w:val="lowerLetter"/>
      <w:lvlText w:val="%8."/>
      <w:lvlJc w:val="left"/>
      <w:pPr>
        <w:ind w:left="6109" w:hanging="360"/>
      </w:pPr>
    </w:lvl>
    <w:lvl w:ilvl="8" w:tplc="2000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1A74166E"/>
    <w:multiLevelType w:val="hybridMultilevel"/>
    <w:tmpl w:val="6ECE5CD6"/>
    <w:lvl w:ilvl="0" w:tplc="8B049B3A">
      <w:numFmt w:val="bullet"/>
      <w:lvlText w:val="-"/>
      <w:lvlJc w:val="left"/>
      <w:pPr>
        <w:ind w:left="1429" w:hanging="360"/>
      </w:pPr>
      <w:rPr>
        <w:rFonts w:ascii="Times New Roman" w:eastAsia="Batang" w:hAnsi="Times New Roman" w:cs="Times New Roman" w:hint="default"/>
        <w:b/>
      </w:rPr>
    </w:lvl>
    <w:lvl w:ilvl="1" w:tplc="2000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2402146F"/>
    <w:multiLevelType w:val="hybridMultilevel"/>
    <w:tmpl w:val="10A25BC4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9C2A60"/>
    <w:multiLevelType w:val="hybridMultilevel"/>
    <w:tmpl w:val="E1A40168"/>
    <w:lvl w:ilvl="0" w:tplc="240A04A4">
      <w:start w:val="1"/>
      <w:numFmt w:val="bullet"/>
      <w:lvlText w:val="–"/>
      <w:lvlJc w:val="left"/>
      <w:pPr>
        <w:ind w:left="1080" w:hanging="360"/>
      </w:pPr>
      <w:rPr>
        <w:rFonts w:ascii="Tahoma" w:hAnsi="Tahoma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36617190"/>
    <w:multiLevelType w:val="hybridMultilevel"/>
    <w:tmpl w:val="DD0477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  <w:szCs w:val="28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9180657"/>
    <w:multiLevelType w:val="hybridMultilevel"/>
    <w:tmpl w:val="A844D506"/>
    <w:lvl w:ilvl="0" w:tplc="240A04A4">
      <w:start w:val="1"/>
      <w:numFmt w:val="bullet"/>
      <w:lvlText w:val="–"/>
      <w:lvlJc w:val="left"/>
      <w:pPr>
        <w:ind w:left="720" w:hanging="360"/>
      </w:pPr>
      <w:rPr>
        <w:rFonts w:ascii="Tahoma" w:hAnsi="Tahoma" w:hint="default"/>
        <w:sz w:val="28"/>
        <w:szCs w:val="28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8EE1F51"/>
    <w:multiLevelType w:val="hybridMultilevel"/>
    <w:tmpl w:val="2960C590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 w15:restartNumberingAfterBreak="0">
    <w:nsid w:val="52583F7A"/>
    <w:multiLevelType w:val="hybridMultilevel"/>
    <w:tmpl w:val="FD9041DA"/>
    <w:lvl w:ilvl="0" w:tplc="2000000F">
      <w:start w:val="1"/>
      <w:numFmt w:val="decimal"/>
      <w:lvlText w:val="%1."/>
      <w:lvlJc w:val="left"/>
      <w:pPr>
        <w:ind w:left="1287" w:hanging="360"/>
      </w:pPr>
    </w:lvl>
    <w:lvl w:ilvl="1" w:tplc="20000019" w:tentative="1">
      <w:start w:val="1"/>
      <w:numFmt w:val="lowerLetter"/>
      <w:lvlText w:val="%2."/>
      <w:lvlJc w:val="left"/>
      <w:pPr>
        <w:ind w:left="2007" w:hanging="360"/>
      </w:pPr>
    </w:lvl>
    <w:lvl w:ilvl="2" w:tplc="2000001B" w:tentative="1">
      <w:start w:val="1"/>
      <w:numFmt w:val="lowerRoman"/>
      <w:lvlText w:val="%3."/>
      <w:lvlJc w:val="right"/>
      <w:pPr>
        <w:ind w:left="2727" w:hanging="180"/>
      </w:pPr>
    </w:lvl>
    <w:lvl w:ilvl="3" w:tplc="2000000F" w:tentative="1">
      <w:start w:val="1"/>
      <w:numFmt w:val="decimal"/>
      <w:lvlText w:val="%4."/>
      <w:lvlJc w:val="left"/>
      <w:pPr>
        <w:ind w:left="3447" w:hanging="360"/>
      </w:pPr>
    </w:lvl>
    <w:lvl w:ilvl="4" w:tplc="20000019" w:tentative="1">
      <w:start w:val="1"/>
      <w:numFmt w:val="lowerLetter"/>
      <w:lvlText w:val="%5."/>
      <w:lvlJc w:val="left"/>
      <w:pPr>
        <w:ind w:left="4167" w:hanging="360"/>
      </w:pPr>
    </w:lvl>
    <w:lvl w:ilvl="5" w:tplc="2000001B" w:tentative="1">
      <w:start w:val="1"/>
      <w:numFmt w:val="lowerRoman"/>
      <w:lvlText w:val="%6."/>
      <w:lvlJc w:val="right"/>
      <w:pPr>
        <w:ind w:left="4887" w:hanging="180"/>
      </w:pPr>
    </w:lvl>
    <w:lvl w:ilvl="6" w:tplc="2000000F" w:tentative="1">
      <w:start w:val="1"/>
      <w:numFmt w:val="decimal"/>
      <w:lvlText w:val="%7."/>
      <w:lvlJc w:val="left"/>
      <w:pPr>
        <w:ind w:left="5607" w:hanging="360"/>
      </w:pPr>
    </w:lvl>
    <w:lvl w:ilvl="7" w:tplc="20000019" w:tentative="1">
      <w:start w:val="1"/>
      <w:numFmt w:val="lowerLetter"/>
      <w:lvlText w:val="%8."/>
      <w:lvlJc w:val="left"/>
      <w:pPr>
        <w:ind w:left="6327" w:hanging="360"/>
      </w:pPr>
    </w:lvl>
    <w:lvl w:ilvl="8" w:tplc="2000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8" w15:restartNumberingAfterBreak="0">
    <w:nsid w:val="5FFF7962"/>
    <w:multiLevelType w:val="hybridMultilevel"/>
    <w:tmpl w:val="CFD851BC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746D48C4"/>
    <w:multiLevelType w:val="hybridMultilevel"/>
    <w:tmpl w:val="CFC40F58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7"/>
  </w:num>
  <w:num w:numId="3">
    <w:abstractNumId w:val="2"/>
  </w:num>
  <w:num w:numId="4">
    <w:abstractNumId w:val="5"/>
  </w:num>
  <w:num w:numId="5">
    <w:abstractNumId w:val="8"/>
  </w:num>
  <w:num w:numId="6">
    <w:abstractNumId w:val="6"/>
  </w:num>
  <w:num w:numId="7">
    <w:abstractNumId w:val="9"/>
  </w:num>
  <w:num w:numId="8">
    <w:abstractNumId w:val="4"/>
  </w:num>
  <w:num w:numId="9">
    <w:abstractNumId w:val="3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67CF"/>
    <w:rsid w:val="00001C25"/>
    <w:rsid w:val="00020BDA"/>
    <w:rsid w:val="000213AC"/>
    <w:rsid w:val="00072F72"/>
    <w:rsid w:val="000D09F2"/>
    <w:rsid w:val="001F324D"/>
    <w:rsid w:val="00257BF9"/>
    <w:rsid w:val="00273C1A"/>
    <w:rsid w:val="002C47AF"/>
    <w:rsid w:val="00303F57"/>
    <w:rsid w:val="0030611D"/>
    <w:rsid w:val="0032546A"/>
    <w:rsid w:val="003B2E85"/>
    <w:rsid w:val="003D1DA4"/>
    <w:rsid w:val="00400665"/>
    <w:rsid w:val="0040794A"/>
    <w:rsid w:val="0048275D"/>
    <w:rsid w:val="00485EAB"/>
    <w:rsid w:val="004E216F"/>
    <w:rsid w:val="00537792"/>
    <w:rsid w:val="0059321F"/>
    <w:rsid w:val="006661B9"/>
    <w:rsid w:val="00680312"/>
    <w:rsid w:val="006A67CF"/>
    <w:rsid w:val="00703076"/>
    <w:rsid w:val="0072219C"/>
    <w:rsid w:val="00764402"/>
    <w:rsid w:val="007C15A1"/>
    <w:rsid w:val="0084586E"/>
    <w:rsid w:val="008566BB"/>
    <w:rsid w:val="00864097"/>
    <w:rsid w:val="008C53CC"/>
    <w:rsid w:val="009277CA"/>
    <w:rsid w:val="00954939"/>
    <w:rsid w:val="009827C1"/>
    <w:rsid w:val="0098493E"/>
    <w:rsid w:val="009860B7"/>
    <w:rsid w:val="00994AF1"/>
    <w:rsid w:val="00996D10"/>
    <w:rsid w:val="009C55B9"/>
    <w:rsid w:val="00A33CE4"/>
    <w:rsid w:val="00A72EB8"/>
    <w:rsid w:val="00AD3790"/>
    <w:rsid w:val="00AE43BF"/>
    <w:rsid w:val="00B1021A"/>
    <w:rsid w:val="00BD7E45"/>
    <w:rsid w:val="00BF19A4"/>
    <w:rsid w:val="00C56B0F"/>
    <w:rsid w:val="00C668B4"/>
    <w:rsid w:val="00C90923"/>
    <w:rsid w:val="00CA45D0"/>
    <w:rsid w:val="00D8050E"/>
    <w:rsid w:val="00D91167"/>
    <w:rsid w:val="00DC1144"/>
    <w:rsid w:val="00DC5E44"/>
    <w:rsid w:val="00DE7088"/>
    <w:rsid w:val="00E312E0"/>
    <w:rsid w:val="00E62068"/>
    <w:rsid w:val="00E8219B"/>
    <w:rsid w:val="00EE256F"/>
    <w:rsid w:val="00EE6684"/>
    <w:rsid w:val="00F14EEB"/>
    <w:rsid w:val="00F8558F"/>
    <w:rsid w:val="00FB03C8"/>
    <w:rsid w:val="00FC30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DA57625"/>
  <w15:chartTrackingRefBased/>
  <w15:docId w15:val="{56F60FF0-A413-41DC-B471-E5E8BEE05093}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C30DD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C30DD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FC30DD"/>
  </w:style>
  <w:style w:type="paragraph" w:styleId="a5">
    <w:name w:val="footer"/>
    <w:basedOn w:val="a"/>
    <w:link w:val="a6"/>
    <w:uiPriority w:val="99"/>
    <w:unhideWhenUsed/>
    <w:rsid w:val="00FC30DD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FC30DD"/>
  </w:style>
  <w:style w:type="paragraph" w:styleId="a7">
    <w:name w:val="List Paragraph"/>
    <w:basedOn w:val="a"/>
    <w:uiPriority w:val="34"/>
    <w:qFormat/>
    <w:rsid w:val="00FC30DD"/>
    <w:pPr>
      <w:ind w:left="720"/>
      <w:contextualSpacing/>
    </w:pPr>
  </w:style>
  <w:style w:type="table" w:styleId="a8">
    <w:name w:val="Table Grid"/>
    <w:basedOn w:val="a1"/>
    <w:uiPriority w:val="39"/>
    <w:rsid w:val="009860B7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ru-RU"/>
      <w14:ligatures w14:val="none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32485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54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Relationship Id="rId948" Type="http://schemas.openxmlformats.org/officeDocument/2006/relationships/image" Target="media/image948.png"/><Relationship Id="rId997" Type="http://schemas.openxmlformats.org/officeDocument/2006/relationships/footer" Target="footer1.xml"/><Relationship Id="rId996" Type="http://schemas.openxmlformats.org/officeDocument/2006/relationships/footer" Target="footer2.xml"/></Relationships>
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274</TotalTime>
  <Pages>1</Pages>
  <Words>171</Words>
  <Characters>980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Anel Ziyatayeva</dc:creator>
  <cp:keywords/>
  <dc:description/>
  <cp:lastModifiedBy>Kazbek Nurbek</cp:lastModifiedBy>
  <cp:revision>37</cp:revision>
  <dcterms:created xsi:type="dcterms:W3CDTF">2023-11-14T05:21:00Z</dcterms:created>
  <dcterms:modified xsi:type="dcterms:W3CDTF">2024-06-24T04:29:00Z</dcterms:modified>
</cp:coreProperties>
</file>